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50A" w:rsidRDefault="00CF0210">
      <w:pPr>
        <w:spacing w:after="60"/>
        <w:jc w:val="center"/>
        <w:rPr>
          <w:b/>
          <w:sz w:val="24"/>
          <w:szCs w:val="24"/>
        </w:rPr>
      </w:pPr>
      <w:r>
        <w:rPr>
          <w:b/>
          <w:sz w:val="32"/>
          <w:szCs w:val="32"/>
        </w:rPr>
        <w:t>California ECE Curriculum Alignment Project (CAP)</w:t>
      </w:r>
    </w:p>
    <w:p w:rsidR="006E750A" w:rsidRDefault="00CF0210">
      <w:pPr>
        <w:keepNext/>
        <w:jc w:val="center"/>
        <w:rPr>
          <w:b/>
          <w:i/>
          <w:color w:val="000099"/>
          <w:sz w:val="24"/>
          <w:szCs w:val="24"/>
        </w:rPr>
      </w:pPr>
      <w:r>
        <w:rPr>
          <w:b/>
          <w:color w:val="000099"/>
          <w:sz w:val="28"/>
          <w:szCs w:val="28"/>
        </w:rPr>
        <w:t>Course Alignment Worksheet</w:t>
      </w:r>
    </w:p>
    <w:p w:rsidR="006E750A" w:rsidRDefault="006E750A">
      <w:pPr>
        <w:jc w:val="center"/>
        <w:rPr>
          <w:b/>
          <w:sz w:val="24"/>
          <w:szCs w:val="24"/>
        </w:rPr>
      </w:pPr>
    </w:p>
    <w:p w:rsidR="006E750A" w:rsidRDefault="00CF0210">
      <w:pPr>
        <w:jc w:val="center"/>
        <w:rPr>
          <w:i/>
          <w:sz w:val="24"/>
          <w:szCs w:val="24"/>
        </w:rPr>
      </w:pPr>
      <w:r>
        <w:rPr>
          <w:b/>
          <w:sz w:val="36"/>
          <w:szCs w:val="36"/>
        </w:rPr>
        <w:t xml:space="preserve">Worksheet Practicum-Field Experience </w:t>
      </w:r>
      <w:r>
        <w:rPr>
          <w:sz w:val="20"/>
          <w:szCs w:val="20"/>
        </w:rPr>
        <w:t>(Revised August 2021)</w:t>
      </w:r>
    </w:p>
    <w:tbl>
      <w:tblPr>
        <w:tblStyle w:val="a"/>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6E750A">
        <w:trPr>
          <w:trHeight w:val="220"/>
        </w:trPr>
        <w:tc>
          <w:tcPr>
            <w:tcW w:w="10710" w:type="dxa"/>
            <w:gridSpan w:val="2"/>
            <w:shd w:val="clear" w:color="auto" w:fill="B2DE94"/>
          </w:tcPr>
          <w:p w:rsidR="006E750A" w:rsidRDefault="00CF0210">
            <w:pPr>
              <w:pStyle w:val="Heading3"/>
              <w:spacing w:before="0"/>
              <w:jc w:val="center"/>
              <w:rPr>
                <w:sz w:val="21"/>
                <w:szCs w:val="21"/>
              </w:rPr>
            </w:pPr>
            <w:r>
              <w:t>Course Overview</w:t>
            </w:r>
          </w:p>
        </w:tc>
      </w:tr>
      <w:tr w:rsidR="006E750A">
        <w:tc>
          <w:tcPr>
            <w:tcW w:w="6187" w:type="dxa"/>
          </w:tcPr>
          <w:p w:rsidR="006E750A" w:rsidRDefault="00CF0210">
            <w:pPr>
              <w:rPr>
                <w:b/>
                <w:sz w:val="21"/>
                <w:szCs w:val="21"/>
                <w:highlight w:val="white"/>
              </w:rPr>
            </w:pPr>
            <w:r>
              <w:rPr>
                <w:b/>
                <w:sz w:val="21"/>
                <w:szCs w:val="21"/>
                <w:highlight w:val="white"/>
              </w:rPr>
              <w:t xml:space="preserve"># of Units </w:t>
            </w:r>
          </w:p>
        </w:tc>
        <w:tc>
          <w:tcPr>
            <w:tcW w:w="4523" w:type="dxa"/>
          </w:tcPr>
          <w:p w:rsidR="006E750A" w:rsidRDefault="00CF0210">
            <w:pPr>
              <w:rPr>
                <w:b/>
                <w:sz w:val="21"/>
                <w:szCs w:val="21"/>
                <w:highlight w:val="white"/>
              </w:rPr>
            </w:pPr>
            <w:r>
              <w:rPr>
                <w:rFonts w:ascii="Arimo" w:eastAsia="Arimo" w:hAnsi="Arimo" w:cs="Arimo"/>
                <w:sz w:val="21"/>
                <w:szCs w:val="21"/>
                <w:highlight w:val="white"/>
              </w:rPr>
              <w:t>☐</w:t>
            </w:r>
            <w:r>
              <w:rPr>
                <w:sz w:val="21"/>
                <w:szCs w:val="21"/>
                <w:highlight w:val="white"/>
              </w:rPr>
              <w:t xml:space="preserve"> Lecture </w:t>
            </w:r>
            <w:proofErr w:type="gramStart"/>
            <w:r>
              <w:rPr>
                <w:sz w:val="21"/>
                <w:szCs w:val="21"/>
                <w:highlight w:val="white"/>
              </w:rPr>
              <w:t>Only  or</w:t>
            </w:r>
            <w:proofErr w:type="gramEnd"/>
            <w:r>
              <w:rPr>
                <w:sz w:val="21"/>
                <w:szCs w:val="21"/>
                <w:highlight w:val="white"/>
              </w:rPr>
              <w:t xml:space="preserve">  </w:t>
            </w:r>
            <w:r>
              <w:rPr>
                <w:rFonts w:ascii="Arimo" w:eastAsia="Arimo" w:hAnsi="Arimo" w:cs="Arimo"/>
                <w:sz w:val="21"/>
                <w:szCs w:val="21"/>
                <w:highlight w:val="white"/>
              </w:rPr>
              <w:t>☐</w:t>
            </w:r>
            <w:r>
              <w:rPr>
                <w:sz w:val="21"/>
                <w:szCs w:val="21"/>
                <w:highlight w:val="white"/>
              </w:rPr>
              <w:t xml:space="preserve"> Lecture/Lab</w:t>
            </w:r>
          </w:p>
        </w:tc>
      </w:tr>
      <w:tr w:rsidR="006E750A">
        <w:tc>
          <w:tcPr>
            <w:tcW w:w="6187" w:type="dxa"/>
          </w:tcPr>
          <w:p w:rsidR="006E750A" w:rsidRDefault="00CF0210">
            <w:pPr>
              <w:rPr>
                <w:sz w:val="21"/>
                <w:szCs w:val="21"/>
                <w:highlight w:val="white"/>
              </w:rPr>
            </w:pPr>
            <w:r>
              <w:rPr>
                <w:b/>
                <w:sz w:val="21"/>
                <w:szCs w:val="21"/>
                <w:highlight w:val="white"/>
              </w:rPr>
              <w:t xml:space="preserve">Status </w:t>
            </w:r>
            <w:r>
              <w:rPr>
                <w:rFonts w:ascii="Arimo" w:eastAsia="Arimo" w:hAnsi="Arimo" w:cs="Arimo"/>
                <w:b/>
                <w:sz w:val="21"/>
                <w:szCs w:val="21"/>
                <w:highlight w:val="white"/>
              </w:rPr>
              <w:t>☐</w:t>
            </w:r>
            <w:r>
              <w:rPr>
                <w:b/>
                <w:sz w:val="21"/>
                <w:szCs w:val="21"/>
                <w:highlight w:val="white"/>
              </w:rPr>
              <w:t xml:space="preserve"> CAMPUS APPROVED -If so, when (year):</w:t>
            </w:r>
            <w:r>
              <w:rPr>
                <w:sz w:val="21"/>
                <w:szCs w:val="21"/>
                <w:highlight w:val="white"/>
              </w:rPr>
              <w:t xml:space="preserve"> </w:t>
            </w:r>
            <w:r>
              <w:rPr>
                <w:color w:val="808080"/>
                <w:sz w:val="24"/>
                <w:szCs w:val="24"/>
              </w:rPr>
              <w:t xml:space="preserve">           </w:t>
            </w:r>
            <w:r>
              <w:rPr>
                <w:sz w:val="21"/>
                <w:szCs w:val="21"/>
                <w:highlight w:val="white"/>
              </w:rPr>
              <w:t xml:space="preserve">    </w:t>
            </w:r>
            <w:r>
              <w:rPr>
                <w:b/>
                <w:sz w:val="21"/>
                <w:szCs w:val="21"/>
                <w:highlight w:val="white"/>
              </w:rPr>
              <w:t xml:space="preserve"> </w:t>
            </w:r>
          </w:p>
        </w:tc>
        <w:tc>
          <w:tcPr>
            <w:tcW w:w="4523" w:type="dxa"/>
          </w:tcPr>
          <w:p w:rsidR="006E750A" w:rsidRDefault="00CF0210">
            <w:pPr>
              <w:rPr>
                <w:b/>
                <w:sz w:val="21"/>
                <w:szCs w:val="21"/>
                <w:highlight w:val="white"/>
              </w:rPr>
            </w:pPr>
            <w:r>
              <w:rPr>
                <w:rFonts w:ascii="Arimo" w:eastAsia="Arimo" w:hAnsi="Arimo" w:cs="Arimo"/>
                <w:b/>
                <w:sz w:val="21"/>
                <w:szCs w:val="21"/>
                <w:highlight w:val="white"/>
              </w:rPr>
              <w:t>☐</w:t>
            </w:r>
            <w:r>
              <w:rPr>
                <w:b/>
                <w:sz w:val="21"/>
                <w:szCs w:val="21"/>
                <w:highlight w:val="white"/>
              </w:rPr>
              <w:t xml:space="preserve"> PROPOSED</w:t>
            </w:r>
          </w:p>
        </w:tc>
      </w:tr>
      <w:tr w:rsidR="006E750A">
        <w:tc>
          <w:tcPr>
            <w:tcW w:w="10710" w:type="dxa"/>
            <w:gridSpan w:val="2"/>
            <w:shd w:val="clear" w:color="auto" w:fill="B2DE94"/>
          </w:tcPr>
          <w:p w:rsidR="006E750A" w:rsidRDefault="00CF0210">
            <w:pPr>
              <w:pStyle w:val="Heading3"/>
              <w:jc w:val="center"/>
              <w:rPr>
                <w:sz w:val="21"/>
                <w:szCs w:val="21"/>
              </w:rPr>
            </w:pPr>
            <w:r>
              <w:t>Course Elements</w:t>
            </w:r>
          </w:p>
        </w:tc>
      </w:tr>
      <w:tr w:rsidR="006E750A">
        <w:tc>
          <w:tcPr>
            <w:tcW w:w="6187" w:type="dxa"/>
            <w:shd w:val="clear" w:color="auto" w:fill="ECF2DF"/>
          </w:tcPr>
          <w:p w:rsidR="006E750A" w:rsidRDefault="00CF0210">
            <w:pPr>
              <w:jc w:val="center"/>
              <w:rPr>
                <w:b/>
                <w:sz w:val="21"/>
                <w:szCs w:val="21"/>
              </w:rPr>
            </w:pPr>
            <w:r>
              <w:rPr>
                <w:b/>
                <w:sz w:val="21"/>
                <w:szCs w:val="21"/>
              </w:rPr>
              <w:t>CAP</w:t>
            </w:r>
            <w:r>
              <w:rPr>
                <w:sz w:val="21"/>
                <w:szCs w:val="21"/>
              </w:rPr>
              <w:t xml:space="preserve"> </w:t>
            </w:r>
            <w:r w:rsidR="00033A58">
              <w:rPr>
                <w:b/>
                <w:sz w:val="21"/>
                <w:szCs w:val="21"/>
              </w:rPr>
              <w:t>Information</w:t>
            </w:r>
          </w:p>
        </w:tc>
        <w:tc>
          <w:tcPr>
            <w:tcW w:w="4523" w:type="dxa"/>
            <w:shd w:val="clear" w:color="auto" w:fill="EBF1DD"/>
          </w:tcPr>
          <w:p w:rsidR="006E750A" w:rsidRDefault="00CF0210">
            <w:pPr>
              <w:jc w:val="center"/>
              <w:rPr>
                <w:b/>
                <w:sz w:val="21"/>
                <w:szCs w:val="21"/>
              </w:rPr>
            </w:pPr>
            <w:r>
              <w:rPr>
                <w:b/>
                <w:sz w:val="21"/>
                <w:szCs w:val="21"/>
              </w:rPr>
              <w:t xml:space="preserve">Your </w:t>
            </w:r>
            <w:r w:rsidR="00033A58">
              <w:rPr>
                <w:b/>
                <w:sz w:val="21"/>
                <w:szCs w:val="21"/>
              </w:rPr>
              <w:t>Campus Course Information:</w:t>
            </w:r>
          </w:p>
        </w:tc>
      </w:tr>
      <w:tr w:rsidR="006E750A">
        <w:tc>
          <w:tcPr>
            <w:tcW w:w="6187" w:type="dxa"/>
            <w:tcBorders>
              <w:bottom w:val="single" w:sz="4" w:space="0" w:color="000000"/>
            </w:tcBorders>
            <w:shd w:val="clear" w:color="auto" w:fill="FFFFFF"/>
          </w:tcPr>
          <w:p w:rsidR="006E750A" w:rsidRDefault="00CF0210">
            <w:pPr>
              <w:rPr>
                <w:sz w:val="21"/>
                <w:szCs w:val="21"/>
              </w:rPr>
            </w:pPr>
            <w:r>
              <w:rPr>
                <w:b/>
                <w:sz w:val="21"/>
                <w:szCs w:val="21"/>
              </w:rPr>
              <w:t>CAP Course Title:</w:t>
            </w:r>
          </w:p>
        </w:tc>
        <w:tc>
          <w:tcPr>
            <w:tcW w:w="4523" w:type="dxa"/>
            <w:tcBorders>
              <w:bottom w:val="single" w:sz="4" w:space="0" w:color="000000"/>
            </w:tcBorders>
            <w:shd w:val="clear" w:color="auto" w:fill="FFFFFF"/>
          </w:tcPr>
          <w:p w:rsidR="006E750A" w:rsidRDefault="00CF0210">
            <w:pPr>
              <w:rPr>
                <w:sz w:val="21"/>
                <w:szCs w:val="21"/>
              </w:rPr>
            </w:pPr>
            <w:r>
              <w:rPr>
                <w:b/>
                <w:sz w:val="21"/>
                <w:szCs w:val="21"/>
              </w:rPr>
              <w:t>Your Course ID and Title:</w:t>
            </w:r>
          </w:p>
        </w:tc>
      </w:tr>
      <w:tr w:rsidR="006E750A">
        <w:tc>
          <w:tcPr>
            <w:tcW w:w="6187" w:type="dxa"/>
            <w:tcBorders>
              <w:top w:val="single" w:sz="4" w:space="0" w:color="000000"/>
              <w:bottom w:val="single" w:sz="4" w:space="0" w:color="000000"/>
            </w:tcBorders>
          </w:tcPr>
          <w:p w:rsidR="006E750A" w:rsidRDefault="00CF0210">
            <w:pPr>
              <w:rPr>
                <w:b/>
                <w:sz w:val="21"/>
                <w:szCs w:val="21"/>
              </w:rPr>
            </w:pPr>
            <w:r>
              <w:rPr>
                <w:b/>
                <w:sz w:val="21"/>
                <w:szCs w:val="21"/>
              </w:rPr>
              <w:t>Practicum</w:t>
            </w:r>
          </w:p>
        </w:tc>
        <w:tc>
          <w:tcPr>
            <w:tcW w:w="4523" w:type="dxa"/>
            <w:tcBorders>
              <w:top w:val="single" w:sz="4" w:space="0" w:color="000000"/>
              <w:bottom w:val="single" w:sz="4" w:space="0" w:color="000000"/>
            </w:tcBorders>
          </w:tcPr>
          <w:p w:rsidR="006E750A" w:rsidRDefault="006E750A">
            <w:pPr>
              <w:rPr>
                <w:sz w:val="21"/>
                <w:szCs w:val="21"/>
              </w:rPr>
            </w:pPr>
          </w:p>
        </w:tc>
      </w:tr>
      <w:tr w:rsidR="006E750A">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6E750A" w:rsidRDefault="00CF0210">
            <w:pPr>
              <w:rPr>
                <w:sz w:val="21"/>
                <w:szCs w:val="21"/>
              </w:rPr>
            </w:pPr>
            <w:r>
              <w:rPr>
                <w:b/>
                <w:sz w:val="21"/>
                <w:szCs w:val="21"/>
              </w:rPr>
              <w:t>CAP Course Description:</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6E750A" w:rsidRDefault="00CF0210">
            <w:pPr>
              <w:rPr>
                <w:sz w:val="21"/>
                <w:szCs w:val="21"/>
              </w:rPr>
            </w:pPr>
            <w:r>
              <w:rPr>
                <w:b/>
                <w:sz w:val="21"/>
                <w:szCs w:val="21"/>
              </w:rPr>
              <w:t>Your Course Description:</w:t>
            </w:r>
          </w:p>
        </w:tc>
      </w:tr>
      <w:tr w:rsidR="006E750A">
        <w:tc>
          <w:tcPr>
            <w:tcW w:w="6187" w:type="dxa"/>
            <w:tcBorders>
              <w:top w:val="single" w:sz="4" w:space="0" w:color="000000"/>
            </w:tcBorders>
          </w:tcPr>
          <w:p w:rsidR="006E750A" w:rsidRDefault="00CF0210">
            <w:pPr>
              <w:rPr>
                <w:b/>
                <w:sz w:val="21"/>
                <w:szCs w:val="21"/>
              </w:rPr>
            </w:pPr>
            <w:r>
              <w:rPr>
                <w:sz w:val="21"/>
                <w:szCs w:val="21"/>
              </w:rPr>
              <w:t>Demonstration of developmentally appropriate early childhood program planning and teaching competencies under the supervision of ECE/CD faculty and other qualified early education professionals. Students will utilize practical classroom experiences to make connections between theory and practice, develop professional behaviors, and build a comprehensive understanding of children and families. Reflective practice will be emphasized as student teachers design, implement, and evaluate approaches, strategies, and techniques that promote development and learning. Includes exploration of career pathways, professional development, and teacher responsibilities.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shd w:val="clear" w:color="auto" w:fill="EBF1DD"/>
          </w:tcPr>
          <w:p w:rsidR="006E750A" w:rsidRDefault="00CF0210">
            <w:pPr>
              <w:keepNext/>
              <w:rPr>
                <w:b/>
                <w:sz w:val="21"/>
                <w:szCs w:val="21"/>
              </w:rPr>
            </w:pPr>
            <w:r>
              <w:rPr>
                <w:b/>
                <w:sz w:val="21"/>
                <w:szCs w:val="21"/>
              </w:rPr>
              <w:t>CAP Objectives:</w:t>
            </w:r>
          </w:p>
        </w:tc>
        <w:tc>
          <w:tcPr>
            <w:tcW w:w="4523" w:type="dxa"/>
            <w:tcBorders>
              <w:top w:val="single" w:sz="4" w:space="0" w:color="000000"/>
            </w:tcBorders>
            <w:shd w:val="clear" w:color="auto" w:fill="EBF1DD"/>
          </w:tcPr>
          <w:p w:rsidR="006E750A" w:rsidRDefault="00CF0210">
            <w:pPr>
              <w:keepNext/>
              <w:rPr>
                <w:b/>
                <w:sz w:val="21"/>
                <w:szCs w:val="21"/>
              </w:rPr>
            </w:pPr>
            <w:r>
              <w:rPr>
                <w:b/>
                <w:sz w:val="21"/>
                <w:szCs w:val="21"/>
              </w:rPr>
              <w:t>Your Objectives:</w:t>
            </w:r>
          </w:p>
        </w:tc>
      </w:tr>
      <w:tr w:rsidR="006E750A">
        <w:tc>
          <w:tcPr>
            <w:tcW w:w="6187" w:type="dxa"/>
            <w:tcBorders>
              <w:top w:val="single" w:sz="4" w:space="0" w:color="000000"/>
              <w:bottom w:val="single" w:sz="4" w:space="0" w:color="000000"/>
            </w:tcBorders>
          </w:tcPr>
          <w:p w:rsidR="006E750A" w:rsidRDefault="00CF0210">
            <w:pPr>
              <w:numPr>
                <w:ilvl w:val="0"/>
                <w:numId w:val="4"/>
              </w:numPr>
              <w:ind w:left="360"/>
              <w:rPr>
                <w:sz w:val="21"/>
                <w:szCs w:val="21"/>
              </w:rPr>
            </w:pPr>
            <w:r>
              <w:rPr>
                <w:sz w:val="21"/>
                <w:szCs w:val="21"/>
              </w:rPr>
              <w:t xml:space="preserve">Apply current research and theories on learning and development to plan experiences for young children. </w:t>
            </w:r>
          </w:p>
        </w:tc>
        <w:tc>
          <w:tcPr>
            <w:tcW w:w="4523" w:type="dxa"/>
            <w:tcBorders>
              <w:top w:val="single" w:sz="4" w:space="0" w:color="000000"/>
              <w:bottom w:val="single" w:sz="4" w:space="0" w:color="000000"/>
            </w:tcBorders>
          </w:tcPr>
          <w:p w:rsidR="006E750A" w:rsidRDefault="006E750A">
            <w:pPr>
              <w:rPr>
                <w:sz w:val="21"/>
                <w:szCs w:val="21"/>
              </w:rPr>
            </w:pPr>
          </w:p>
        </w:tc>
      </w:tr>
      <w:tr w:rsidR="006E750A">
        <w:tc>
          <w:tcPr>
            <w:tcW w:w="6187" w:type="dxa"/>
            <w:tcBorders>
              <w:top w:val="single" w:sz="4" w:space="0" w:color="000000"/>
              <w:left w:val="single" w:sz="4" w:space="0" w:color="000000"/>
              <w:bottom w:val="single" w:sz="4" w:space="0" w:color="000000"/>
              <w:right w:val="single" w:sz="4" w:space="0" w:color="000000"/>
            </w:tcBorders>
          </w:tcPr>
          <w:p w:rsidR="006E750A" w:rsidRDefault="00CF0210">
            <w:pPr>
              <w:numPr>
                <w:ilvl w:val="0"/>
                <w:numId w:val="4"/>
              </w:numPr>
              <w:ind w:left="360"/>
              <w:rPr>
                <w:sz w:val="21"/>
                <w:szCs w:val="21"/>
              </w:rPr>
            </w:pPr>
            <w:r>
              <w:rPr>
                <w:sz w:val="21"/>
                <w:szCs w:val="21"/>
              </w:rPr>
              <w:t>Demonstrate developmentally appropriate, professional, and ethical practices in supervised early childhood classrooms.</w:t>
            </w:r>
          </w:p>
        </w:tc>
        <w:tc>
          <w:tcPr>
            <w:tcW w:w="4523" w:type="dxa"/>
            <w:tcBorders>
              <w:top w:val="single" w:sz="4" w:space="0" w:color="000000"/>
              <w:left w:val="single" w:sz="4" w:space="0" w:color="000000"/>
              <w:bottom w:val="single" w:sz="4" w:space="0" w:color="000000"/>
              <w:right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4"/>
              </w:numPr>
              <w:ind w:left="360"/>
              <w:rPr>
                <w:sz w:val="21"/>
                <w:szCs w:val="21"/>
              </w:rPr>
            </w:pPr>
            <w:r>
              <w:rPr>
                <w:sz w:val="21"/>
                <w:szCs w:val="21"/>
              </w:rPr>
              <w:t>Plan, implement, and evaluate curriculum based on the needs and interests of young children.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4"/>
              </w:numPr>
              <w:ind w:left="360"/>
              <w:rPr>
                <w:sz w:val="21"/>
                <w:szCs w:val="21"/>
              </w:rPr>
            </w:pPr>
            <w:r>
              <w:rPr>
                <w:sz w:val="21"/>
                <w:szCs w:val="21"/>
              </w:rPr>
              <w:t>Incorporate principles of the Universal Design for Learning into a variety of curriculum experiences.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4"/>
              </w:numPr>
              <w:ind w:left="360"/>
              <w:rPr>
                <w:sz w:val="21"/>
                <w:szCs w:val="21"/>
              </w:rPr>
            </w:pPr>
            <w:r>
              <w:rPr>
                <w:sz w:val="21"/>
                <w:szCs w:val="21"/>
              </w:rPr>
              <w:t>Demonstrate how to provide a supportive learning environment for children's first- and dual-language acquisition, development and learning.</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4"/>
              </w:numPr>
              <w:ind w:left="360"/>
              <w:rPr>
                <w:sz w:val="21"/>
                <w:szCs w:val="21"/>
              </w:rPr>
            </w:pPr>
            <w:r>
              <w:rPr>
                <w:sz w:val="21"/>
                <w:szCs w:val="21"/>
              </w:rPr>
              <w:t>Use documentation and assessment to monitor children’s progress and to adjust learning experiences.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4"/>
              </w:numPr>
              <w:ind w:left="360"/>
              <w:rPr>
                <w:sz w:val="21"/>
                <w:szCs w:val="21"/>
              </w:rPr>
            </w:pPr>
            <w:r>
              <w:rPr>
                <w:sz w:val="21"/>
                <w:szCs w:val="21"/>
              </w:rPr>
              <w:t>Analyze the impact of the classroom environment and daily routines on children’s behavior as a basis for planning.</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4"/>
              </w:numPr>
              <w:ind w:left="360"/>
              <w:rPr>
                <w:sz w:val="21"/>
                <w:szCs w:val="21"/>
              </w:rPr>
            </w:pPr>
            <w:r>
              <w:rPr>
                <w:sz w:val="21"/>
                <w:szCs w:val="21"/>
              </w:rPr>
              <w:t>Demonstrate how to adjust curriculum, environments, routines, and teaching strategies to meet the individualized needs of infants, toddlers, and preschool children.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4"/>
              </w:numPr>
              <w:ind w:left="360"/>
              <w:rPr>
                <w:sz w:val="21"/>
                <w:szCs w:val="21"/>
              </w:rPr>
            </w:pPr>
            <w:r>
              <w:rPr>
                <w:sz w:val="21"/>
                <w:szCs w:val="21"/>
              </w:rPr>
              <w:t>Identify and implement strategies to prevent and/or address young children’s challenging behaviors and to help children learn to resolve conflicts.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4"/>
              </w:numPr>
              <w:ind w:left="360"/>
              <w:rPr>
                <w:sz w:val="21"/>
                <w:szCs w:val="21"/>
              </w:rPr>
            </w:pPr>
            <w:r>
              <w:rPr>
                <w:sz w:val="21"/>
                <w:szCs w:val="21"/>
              </w:rPr>
              <w:lastRenderedPageBreak/>
              <w:t>Practice strategies for communication and collaboration with families and other adults in the classroom to support young children’s development and learning.</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4"/>
              </w:numPr>
              <w:ind w:left="360"/>
              <w:rPr>
                <w:sz w:val="21"/>
                <w:szCs w:val="21"/>
              </w:rPr>
            </w:pPr>
            <w:r>
              <w:rPr>
                <w:sz w:val="21"/>
                <w:szCs w:val="21"/>
              </w:rPr>
              <w:t>Reflect on student teaching experiences to guide future teaching and collaborative practices.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4"/>
              </w:numPr>
              <w:ind w:left="360"/>
              <w:rPr>
                <w:sz w:val="21"/>
                <w:szCs w:val="21"/>
              </w:rPr>
            </w:pPr>
            <w:r>
              <w:rPr>
                <w:sz w:val="21"/>
                <w:szCs w:val="21"/>
              </w:rPr>
              <w:t xml:space="preserve">Demonstrate the ability to provide guidance and constructive performance feedback to other adults in the ECE setting.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shd w:val="clear" w:color="auto" w:fill="EBF1DD"/>
            <w:vAlign w:val="center"/>
          </w:tcPr>
          <w:p w:rsidR="006E750A" w:rsidRDefault="00CF0210">
            <w:pPr>
              <w:rPr>
                <w:b/>
                <w:sz w:val="21"/>
                <w:szCs w:val="21"/>
              </w:rPr>
            </w:pPr>
            <w:r>
              <w:rPr>
                <w:b/>
                <w:sz w:val="21"/>
                <w:szCs w:val="21"/>
              </w:rPr>
              <w:t>CAP Lecture Content:</w:t>
            </w:r>
          </w:p>
        </w:tc>
        <w:tc>
          <w:tcPr>
            <w:tcW w:w="4523" w:type="dxa"/>
            <w:tcBorders>
              <w:top w:val="single" w:sz="4" w:space="0" w:color="000000"/>
            </w:tcBorders>
            <w:shd w:val="clear" w:color="auto" w:fill="EBF1DD"/>
          </w:tcPr>
          <w:p w:rsidR="006E750A" w:rsidRDefault="00CF0210">
            <w:pPr>
              <w:rPr>
                <w:b/>
                <w:sz w:val="21"/>
                <w:szCs w:val="21"/>
              </w:rPr>
            </w:pPr>
            <w:r>
              <w:rPr>
                <w:b/>
                <w:sz w:val="21"/>
                <w:szCs w:val="21"/>
              </w:rPr>
              <w:t>Your Lecture Content:</w:t>
            </w:r>
          </w:p>
        </w:tc>
      </w:tr>
      <w:tr w:rsidR="006E750A">
        <w:tc>
          <w:tcPr>
            <w:tcW w:w="6187" w:type="dxa"/>
            <w:tcBorders>
              <w:top w:val="single" w:sz="4" w:space="0" w:color="000000"/>
            </w:tcBorders>
            <w:shd w:val="clear" w:color="auto" w:fill="EBF1DD"/>
          </w:tcPr>
          <w:p w:rsidR="006E750A" w:rsidRDefault="00CF0210">
            <w:pPr>
              <w:numPr>
                <w:ilvl w:val="0"/>
                <w:numId w:val="1"/>
              </w:numPr>
              <w:pBdr>
                <w:top w:val="nil"/>
                <w:left w:val="nil"/>
                <w:bottom w:val="nil"/>
                <w:right w:val="nil"/>
                <w:between w:val="nil"/>
              </w:pBdr>
              <w:rPr>
                <w:sz w:val="21"/>
                <w:szCs w:val="21"/>
              </w:rPr>
            </w:pPr>
            <w:r>
              <w:rPr>
                <w:sz w:val="21"/>
                <w:szCs w:val="21"/>
              </w:rPr>
              <w:t>Theory to Practice</w:t>
            </w:r>
          </w:p>
        </w:tc>
        <w:tc>
          <w:tcPr>
            <w:tcW w:w="4523" w:type="dxa"/>
            <w:tcBorders>
              <w:top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tcBorders>
          </w:tcPr>
          <w:p w:rsidR="006E750A" w:rsidRDefault="00CF0210">
            <w:pPr>
              <w:widowControl w:val="0"/>
              <w:numPr>
                <w:ilvl w:val="1"/>
                <w:numId w:val="1"/>
              </w:numPr>
              <w:tabs>
                <w:tab w:val="left" w:pos="1188"/>
              </w:tabs>
              <w:spacing w:line="267" w:lineRule="auto"/>
              <w:rPr>
                <w:sz w:val="21"/>
                <w:szCs w:val="21"/>
              </w:rPr>
            </w:pPr>
            <w:r>
              <w:rPr>
                <w:sz w:val="21"/>
                <w:szCs w:val="21"/>
              </w:rPr>
              <w:t>Developmentally, culturally, and linguistically appropriate practices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widowControl w:val="0"/>
              <w:numPr>
                <w:ilvl w:val="1"/>
                <w:numId w:val="1"/>
              </w:numPr>
              <w:tabs>
                <w:tab w:val="left" w:pos="1188"/>
              </w:tabs>
              <w:spacing w:line="267" w:lineRule="auto"/>
              <w:rPr>
                <w:sz w:val="21"/>
                <w:szCs w:val="21"/>
              </w:rPr>
            </w:pPr>
            <w:r>
              <w:rPr>
                <w:sz w:val="21"/>
                <w:szCs w:val="21"/>
              </w:rPr>
              <w:t xml:space="preserve">Current research related to children’s development and learning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1"/>
              </w:numPr>
              <w:pBdr>
                <w:top w:val="nil"/>
                <w:left w:val="nil"/>
                <w:bottom w:val="nil"/>
                <w:right w:val="nil"/>
                <w:between w:val="nil"/>
              </w:pBdr>
              <w:rPr>
                <w:sz w:val="21"/>
                <w:szCs w:val="21"/>
              </w:rPr>
            </w:pPr>
            <w:r>
              <w:rPr>
                <w:sz w:val="21"/>
                <w:szCs w:val="21"/>
              </w:rPr>
              <w:t xml:space="preserve">  State and national standards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shd w:val="clear" w:color="auto" w:fill="EBF1DD"/>
          </w:tcPr>
          <w:p w:rsidR="006E750A" w:rsidRDefault="00CF0210">
            <w:pPr>
              <w:numPr>
                <w:ilvl w:val="0"/>
                <w:numId w:val="2"/>
              </w:numPr>
              <w:spacing w:line="276" w:lineRule="auto"/>
              <w:rPr>
                <w:sz w:val="21"/>
                <w:szCs w:val="21"/>
              </w:rPr>
            </w:pPr>
            <w:r>
              <w:rPr>
                <w:sz w:val="21"/>
                <w:szCs w:val="21"/>
              </w:rPr>
              <w:t xml:space="preserve">Professionalism and Ethics </w:t>
            </w:r>
          </w:p>
        </w:tc>
        <w:tc>
          <w:tcPr>
            <w:tcW w:w="4523" w:type="dxa"/>
            <w:tcBorders>
              <w:top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tcBorders>
            <w:shd w:val="clear" w:color="auto" w:fill="EBF1DD"/>
          </w:tcPr>
          <w:p w:rsidR="006E750A" w:rsidRDefault="00CF0210">
            <w:pPr>
              <w:numPr>
                <w:ilvl w:val="1"/>
                <w:numId w:val="2"/>
              </w:numPr>
              <w:spacing w:line="276" w:lineRule="auto"/>
              <w:rPr>
                <w:sz w:val="21"/>
                <w:szCs w:val="21"/>
              </w:rPr>
            </w:pPr>
            <w:r>
              <w:rPr>
                <w:sz w:val="21"/>
                <w:szCs w:val="21"/>
              </w:rPr>
              <w:t>The role and responsibilities of the student-teacher</w:t>
            </w:r>
          </w:p>
        </w:tc>
        <w:tc>
          <w:tcPr>
            <w:tcW w:w="4523" w:type="dxa"/>
            <w:tcBorders>
              <w:top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spacing w:line="276" w:lineRule="auto"/>
              <w:rPr>
                <w:sz w:val="21"/>
                <w:szCs w:val="21"/>
              </w:rPr>
            </w:pPr>
            <w:r>
              <w:rPr>
                <w:sz w:val="21"/>
                <w:szCs w:val="21"/>
              </w:rPr>
              <w:t>Typical teaching and non-teaching activities in early childhood settings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spacing w:line="276" w:lineRule="auto"/>
              <w:rPr>
                <w:sz w:val="21"/>
                <w:szCs w:val="21"/>
              </w:rPr>
            </w:pPr>
            <w:r>
              <w:rPr>
                <w:sz w:val="21"/>
                <w:szCs w:val="21"/>
              </w:rPr>
              <w:t xml:space="preserve">Self-reflection and self-assessment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spacing w:line="276" w:lineRule="auto"/>
              <w:rPr>
                <w:sz w:val="21"/>
                <w:szCs w:val="21"/>
              </w:rPr>
            </w:pPr>
            <w:r>
              <w:rPr>
                <w:sz w:val="21"/>
                <w:szCs w:val="21"/>
              </w:rPr>
              <w:t>Ethical practices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spacing w:line="276" w:lineRule="auto"/>
              <w:rPr>
                <w:sz w:val="21"/>
                <w:szCs w:val="21"/>
              </w:rPr>
            </w:pPr>
            <w:r>
              <w:rPr>
                <w:sz w:val="21"/>
                <w:szCs w:val="21"/>
              </w:rPr>
              <w:t>Appropriate communication and interactions with supervising teacher, peers, children, and families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spacing w:line="276" w:lineRule="auto"/>
              <w:rPr>
                <w:sz w:val="21"/>
                <w:szCs w:val="21"/>
              </w:rPr>
            </w:pPr>
            <w:r>
              <w:rPr>
                <w:sz w:val="21"/>
                <w:szCs w:val="21"/>
              </w:rPr>
              <w:t>Positive dispositions of caring, support, acceptance, and fairness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shd w:val="clear" w:color="auto" w:fill="EBF1DD"/>
          </w:tcPr>
          <w:p w:rsidR="006E750A" w:rsidRDefault="00CF0210">
            <w:pPr>
              <w:numPr>
                <w:ilvl w:val="0"/>
                <w:numId w:val="2"/>
              </w:numPr>
              <w:spacing w:line="276" w:lineRule="auto"/>
              <w:rPr>
                <w:sz w:val="21"/>
                <w:szCs w:val="21"/>
              </w:rPr>
            </w:pPr>
            <w:r>
              <w:rPr>
                <w:sz w:val="21"/>
                <w:szCs w:val="21"/>
              </w:rPr>
              <w:t xml:space="preserve">Planning Instruction and Designing Learning Experiences </w:t>
            </w:r>
          </w:p>
        </w:tc>
        <w:tc>
          <w:tcPr>
            <w:tcW w:w="4523" w:type="dxa"/>
            <w:tcBorders>
              <w:top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bottom w:val="single" w:sz="4" w:space="0" w:color="000000"/>
            </w:tcBorders>
            <w:shd w:val="clear" w:color="auto" w:fill="EBF1DD"/>
          </w:tcPr>
          <w:p w:rsidR="006E750A" w:rsidRDefault="00CF0210">
            <w:pPr>
              <w:numPr>
                <w:ilvl w:val="1"/>
                <w:numId w:val="2"/>
              </w:numPr>
              <w:rPr>
                <w:sz w:val="21"/>
                <w:szCs w:val="21"/>
              </w:rPr>
            </w:pPr>
            <w:r>
              <w:rPr>
                <w:sz w:val="21"/>
                <w:szCs w:val="21"/>
              </w:rPr>
              <w:t>The ongoing curriculum development cycle</w:t>
            </w:r>
          </w:p>
        </w:tc>
        <w:tc>
          <w:tcPr>
            <w:tcW w:w="4523" w:type="dxa"/>
            <w:tcBorders>
              <w:top w:val="single" w:sz="4" w:space="0" w:color="000000"/>
              <w:bottom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left w:val="single" w:sz="4" w:space="0" w:color="000000"/>
              <w:bottom w:val="single" w:sz="4" w:space="0" w:color="000000"/>
              <w:right w:val="single" w:sz="4" w:space="0" w:color="000000"/>
            </w:tcBorders>
          </w:tcPr>
          <w:p w:rsidR="006E750A" w:rsidRDefault="00CF0210">
            <w:pPr>
              <w:numPr>
                <w:ilvl w:val="2"/>
                <w:numId w:val="2"/>
              </w:numPr>
              <w:rPr>
                <w:sz w:val="21"/>
                <w:szCs w:val="21"/>
              </w:rPr>
            </w:pPr>
            <w:r>
              <w:rPr>
                <w:sz w:val="21"/>
                <w:szCs w:val="21"/>
              </w:rPr>
              <w:t>Observation</w:t>
            </w:r>
          </w:p>
        </w:tc>
        <w:tc>
          <w:tcPr>
            <w:tcW w:w="4523" w:type="dxa"/>
            <w:tcBorders>
              <w:top w:val="single" w:sz="4" w:space="0" w:color="000000"/>
              <w:left w:val="single" w:sz="4" w:space="0" w:color="000000"/>
              <w:bottom w:val="single" w:sz="4" w:space="0" w:color="000000"/>
              <w:right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Strategies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bottom w:val="single" w:sz="4" w:space="0" w:color="000000"/>
            </w:tcBorders>
          </w:tcPr>
          <w:p w:rsidR="006E750A" w:rsidRDefault="00CF0210">
            <w:pPr>
              <w:numPr>
                <w:ilvl w:val="3"/>
                <w:numId w:val="2"/>
              </w:numPr>
              <w:rPr>
                <w:sz w:val="21"/>
                <w:szCs w:val="21"/>
              </w:rPr>
            </w:pPr>
            <w:r>
              <w:rPr>
                <w:sz w:val="21"/>
                <w:szCs w:val="21"/>
              </w:rPr>
              <w:t>Goals</w:t>
            </w:r>
          </w:p>
        </w:tc>
        <w:tc>
          <w:tcPr>
            <w:tcW w:w="4523" w:type="dxa"/>
            <w:tcBorders>
              <w:top w:val="single" w:sz="4" w:space="0" w:color="000000"/>
              <w:bottom w:val="single" w:sz="4" w:space="0" w:color="000000"/>
            </w:tcBorders>
          </w:tcPr>
          <w:p w:rsidR="006E750A" w:rsidRDefault="006E750A">
            <w:pPr>
              <w:rPr>
                <w:sz w:val="21"/>
                <w:szCs w:val="21"/>
              </w:rPr>
            </w:pPr>
          </w:p>
        </w:tc>
      </w:tr>
      <w:tr w:rsidR="006E750A">
        <w:tc>
          <w:tcPr>
            <w:tcW w:w="6187" w:type="dxa"/>
            <w:tcBorders>
              <w:top w:val="single" w:sz="4" w:space="0" w:color="000000"/>
              <w:left w:val="single" w:sz="4" w:space="0" w:color="000000"/>
              <w:bottom w:val="single" w:sz="4" w:space="0" w:color="000000"/>
              <w:right w:val="single" w:sz="4" w:space="0" w:color="000000"/>
            </w:tcBorders>
          </w:tcPr>
          <w:p w:rsidR="006E750A" w:rsidRDefault="00CF0210">
            <w:pPr>
              <w:numPr>
                <w:ilvl w:val="2"/>
                <w:numId w:val="2"/>
              </w:numPr>
              <w:rPr>
                <w:sz w:val="21"/>
                <w:szCs w:val="21"/>
              </w:rPr>
            </w:pPr>
            <w:r>
              <w:rPr>
                <w:sz w:val="21"/>
                <w:szCs w:val="21"/>
              </w:rPr>
              <w:t>Planning</w:t>
            </w:r>
          </w:p>
        </w:tc>
        <w:tc>
          <w:tcPr>
            <w:tcW w:w="4523" w:type="dxa"/>
            <w:tcBorders>
              <w:top w:val="single" w:sz="4" w:space="0" w:color="000000"/>
              <w:left w:val="single" w:sz="4" w:space="0" w:color="000000"/>
              <w:bottom w:val="single" w:sz="4" w:space="0" w:color="000000"/>
              <w:right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Based on observation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Elements of a lesson plan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In collaboration with others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rPr>
                <w:sz w:val="21"/>
                <w:szCs w:val="21"/>
              </w:rPr>
            </w:pPr>
            <w:r>
              <w:rPr>
                <w:sz w:val="21"/>
                <w:szCs w:val="21"/>
              </w:rPr>
              <w:t>Implementation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Developmentally appropriate practices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Variety of strategies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4"/>
                <w:numId w:val="2"/>
              </w:numPr>
              <w:rPr>
                <w:sz w:val="21"/>
                <w:szCs w:val="21"/>
              </w:rPr>
            </w:pPr>
            <w:r>
              <w:rPr>
                <w:sz w:val="21"/>
                <w:szCs w:val="21"/>
              </w:rPr>
              <w:t>Intentional teaching</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4"/>
                <w:numId w:val="2"/>
              </w:numPr>
              <w:rPr>
                <w:sz w:val="21"/>
                <w:szCs w:val="21"/>
              </w:rPr>
            </w:pPr>
            <w:r>
              <w:rPr>
                <w:sz w:val="21"/>
                <w:szCs w:val="21"/>
              </w:rPr>
              <w:t>Teachable moments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4"/>
                <w:numId w:val="2"/>
              </w:numPr>
              <w:rPr>
                <w:sz w:val="21"/>
                <w:szCs w:val="21"/>
              </w:rPr>
            </w:pPr>
            <w:r>
              <w:rPr>
                <w:sz w:val="21"/>
                <w:szCs w:val="21"/>
              </w:rPr>
              <w:t>Child-initiated and teacher-directed interactions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4"/>
                <w:numId w:val="2"/>
              </w:numPr>
              <w:rPr>
                <w:sz w:val="21"/>
                <w:szCs w:val="21"/>
              </w:rPr>
            </w:pPr>
            <w:r>
              <w:rPr>
                <w:sz w:val="21"/>
                <w:szCs w:val="21"/>
              </w:rPr>
              <w:t>Focused conversations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4"/>
                <w:numId w:val="2"/>
              </w:numPr>
              <w:rPr>
                <w:sz w:val="21"/>
                <w:szCs w:val="21"/>
              </w:rPr>
            </w:pPr>
            <w:r>
              <w:rPr>
                <w:sz w:val="21"/>
                <w:szCs w:val="21"/>
              </w:rPr>
              <w:t>Flexibility</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rPr>
                <w:sz w:val="21"/>
                <w:szCs w:val="21"/>
              </w:rPr>
            </w:pPr>
            <w:r>
              <w:rPr>
                <w:sz w:val="21"/>
                <w:szCs w:val="21"/>
              </w:rPr>
              <w:t>Reflection and evaluation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Reflection on the experience</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 xml:space="preserve">Adaptations for multiple reasons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Incorporated into future planning</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rPr>
                <w:sz w:val="21"/>
                <w:szCs w:val="21"/>
              </w:rPr>
            </w:pPr>
            <w:r>
              <w:rPr>
                <w:sz w:val="21"/>
                <w:szCs w:val="21"/>
              </w:rPr>
              <w:t>Documentation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Purpose</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lastRenderedPageBreak/>
              <w:t>Types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shd w:val="clear" w:color="auto" w:fill="EBF1DD"/>
          </w:tcPr>
          <w:p w:rsidR="006E750A" w:rsidRDefault="00CF0210">
            <w:pPr>
              <w:numPr>
                <w:ilvl w:val="1"/>
                <w:numId w:val="2"/>
              </w:numPr>
              <w:rPr>
                <w:sz w:val="21"/>
                <w:szCs w:val="21"/>
              </w:rPr>
            </w:pPr>
            <w:r>
              <w:rPr>
                <w:sz w:val="21"/>
                <w:szCs w:val="21"/>
              </w:rPr>
              <w:t>Teaching in the content areas</w:t>
            </w:r>
          </w:p>
        </w:tc>
        <w:tc>
          <w:tcPr>
            <w:tcW w:w="4523" w:type="dxa"/>
            <w:tcBorders>
              <w:top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rPr>
                <w:sz w:val="21"/>
                <w:szCs w:val="21"/>
              </w:rPr>
            </w:pPr>
            <w:r>
              <w:rPr>
                <w:sz w:val="21"/>
                <w:szCs w:val="21"/>
              </w:rPr>
              <w:t xml:space="preserve">The use of teachers’ discipline-based knowledge in the content areas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rPr>
                <w:sz w:val="21"/>
                <w:szCs w:val="21"/>
              </w:rPr>
            </w:pPr>
            <w:r>
              <w:rPr>
                <w:sz w:val="21"/>
                <w:szCs w:val="21"/>
              </w:rPr>
              <w:t xml:space="preserve">Supporting children’s content learning and developing skills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rPr>
                <w:sz w:val="21"/>
                <w:szCs w:val="21"/>
              </w:rPr>
            </w:pPr>
            <w:r>
              <w:rPr>
                <w:sz w:val="21"/>
                <w:szCs w:val="21"/>
              </w:rPr>
              <w:t>Key content appropriate for young children as contained in the California Infant/ Toddler and Preschool Foundations and Curriculum Frameworks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Social and Emotional Development</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Language and Literacy</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English Language Development</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Mathematics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Visual and Performing Arts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Physical Development</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Health</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3"/>
                <w:numId w:val="2"/>
              </w:numPr>
              <w:rPr>
                <w:sz w:val="21"/>
                <w:szCs w:val="21"/>
              </w:rPr>
            </w:pPr>
            <w:r>
              <w:rPr>
                <w:sz w:val="21"/>
                <w:szCs w:val="21"/>
              </w:rPr>
              <w:t>History-Social Sciences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bottom w:val="single" w:sz="4" w:space="0" w:color="000000"/>
            </w:tcBorders>
          </w:tcPr>
          <w:p w:rsidR="006E750A" w:rsidRDefault="00CF0210">
            <w:pPr>
              <w:numPr>
                <w:ilvl w:val="3"/>
                <w:numId w:val="2"/>
              </w:numPr>
              <w:rPr>
                <w:sz w:val="21"/>
                <w:szCs w:val="21"/>
              </w:rPr>
            </w:pPr>
            <w:r>
              <w:rPr>
                <w:sz w:val="21"/>
                <w:szCs w:val="21"/>
              </w:rPr>
              <w:t>Science</w:t>
            </w:r>
          </w:p>
        </w:tc>
        <w:tc>
          <w:tcPr>
            <w:tcW w:w="4523" w:type="dxa"/>
            <w:tcBorders>
              <w:top w:val="single" w:sz="4" w:space="0" w:color="000000"/>
              <w:bottom w:val="single" w:sz="4" w:space="0" w:color="000000"/>
            </w:tcBorders>
          </w:tcPr>
          <w:p w:rsidR="006E750A" w:rsidRDefault="006E750A">
            <w:pPr>
              <w:rPr>
                <w:sz w:val="21"/>
                <w:szCs w:val="21"/>
              </w:rPr>
            </w:pPr>
          </w:p>
        </w:tc>
      </w:tr>
      <w:tr w:rsidR="006E750A">
        <w:tc>
          <w:tcPr>
            <w:tcW w:w="6187" w:type="dxa"/>
            <w:tcBorders>
              <w:top w:val="single" w:sz="4" w:space="0" w:color="000000"/>
              <w:left w:val="single" w:sz="4" w:space="0" w:color="000000"/>
              <w:bottom w:val="single" w:sz="4" w:space="0" w:color="000000"/>
              <w:right w:val="single" w:sz="4" w:space="0" w:color="000000"/>
            </w:tcBorders>
          </w:tcPr>
          <w:p w:rsidR="006E750A" w:rsidRDefault="00CF0210">
            <w:pPr>
              <w:numPr>
                <w:ilvl w:val="2"/>
                <w:numId w:val="2"/>
              </w:numPr>
              <w:spacing w:line="276" w:lineRule="auto"/>
              <w:rPr>
                <w:sz w:val="21"/>
                <w:szCs w:val="21"/>
              </w:rPr>
            </w:pPr>
            <w:r>
              <w:rPr>
                <w:sz w:val="21"/>
                <w:szCs w:val="21"/>
              </w:rPr>
              <w:t>Integration of content areas across the curriculum</w:t>
            </w:r>
          </w:p>
        </w:tc>
        <w:tc>
          <w:tcPr>
            <w:tcW w:w="4523" w:type="dxa"/>
            <w:tcBorders>
              <w:top w:val="single" w:sz="4" w:space="0" w:color="000000"/>
              <w:left w:val="single" w:sz="4" w:space="0" w:color="000000"/>
              <w:bottom w:val="single" w:sz="4" w:space="0" w:color="000000"/>
              <w:right w:val="single" w:sz="4" w:space="0" w:color="000000"/>
            </w:tcBorders>
          </w:tcPr>
          <w:p w:rsidR="006E750A" w:rsidRDefault="006E750A">
            <w:pPr>
              <w:rPr>
                <w:sz w:val="21"/>
                <w:szCs w:val="21"/>
              </w:rPr>
            </w:pPr>
          </w:p>
        </w:tc>
      </w:tr>
      <w:tr w:rsidR="006E750A">
        <w:tc>
          <w:tcPr>
            <w:tcW w:w="6187" w:type="dxa"/>
            <w:tcBorders>
              <w:top w:val="single" w:sz="4" w:space="0" w:color="000000"/>
            </w:tcBorders>
            <w:shd w:val="clear" w:color="auto" w:fill="EBF1DD"/>
          </w:tcPr>
          <w:p w:rsidR="006E750A" w:rsidRDefault="00CF0210">
            <w:pPr>
              <w:numPr>
                <w:ilvl w:val="0"/>
                <w:numId w:val="2"/>
              </w:numPr>
              <w:spacing w:line="276" w:lineRule="auto"/>
              <w:rPr>
                <w:sz w:val="21"/>
                <w:szCs w:val="21"/>
              </w:rPr>
            </w:pPr>
            <w:r>
              <w:rPr>
                <w:sz w:val="21"/>
                <w:szCs w:val="21"/>
              </w:rPr>
              <w:t>Environments for Teaching and Learning</w:t>
            </w:r>
          </w:p>
        </w:tc>
        <w:tc>
          <w:tcPr>
            <w:tcW w:w="4523" w:type="dxa"/>
            <w:tcBorders>
              <w:top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2"/>
              </w:numPr>
              <w:rPr>
                <w:sz w:val="21"/>
                <w:szCs w:val="21"/>
              </w:rPr>
            </w:pPr>
            <w:r>
              <w:rPr>
                <w:sz w:val="21"/>
                <w:szCs w:val="21"/>
              </w:rPr>
              <w:t>Use of space and floor plans indoors and out</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2"/>
              </w:numPr>
              <w:rPr>
                <w:sz w:val="21"/>
                <w:szCs w:val="21"/>
              </w:rPr>
            </w:pPr>
            <w:r>
              <w:rPr>
                <w:sz w:val="21"/>
                <w:szCs w:val="21"/>
              </w:rPr>
              <w:t>Equipment and material selection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2"/>
              </w:numPr>
              <w:rPr>
                <w:sz w:val="21"/>
                <w:szCs w:val="21"/>
              </w:rPr>
            </w:pPr>
            <w:r>
              <w:rPr>
                <w:sz w:val="21"/>
                <w:szCs w:val="21"/>
              </w:rPr>
              <w:t>Instructional technology</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2"/>
              </w:numPr>
              <w:rPr>
                <w:sz w:val="21"/>
                <w:szCs w:val="21"/>
              </w:rPr>
            </w:pPr>
            <w:r>
              <w:rPr>
                <w:sz w:val="21"/>
                <w:szCs w:val="21"/>
              </w:rPr>
              <w:t>Routine and schedule</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bottom w:val="single" w:sz="4" w:space="0" w:color="000000"/>
            </w:tcBorders>
          </w:tcPr>
          <w:p w:rsidR="006E750A" w:rsidRDefault="00CF0210">
            <w:pPr>
              <w:numPr>
                <w:ilvl w:val="1"/>
                <w:numId w:val="2"/>
              </w:numPr>
              <w:rPr>
                <w:sz w:val="21"/>
                <w:szCs w:val="21"/>
              </w:rPr>
            </w:pPr>
            <w:r>
              <w:rPr>
                <w:sz w:val="21"/>
                <w:szCs w:val="21"/>
              </w:rPr>
              <w:t>Effects of floor plans and routines on children’s behavior</w:t>
            </w:r>
          </w:p>
        </w:tc>
        <w:tc>
          <w:tcPr>
            <w:tcW w:w="4523" w:type="dxa"/>
            <w:tcBorders>
              <w:top w:val="single" w:sz="4" w:space="0" w:color="000000"/>
              <w:bottom w:val="single" w:sz="4" w:space="0" w:color="000000"/>
            </w:tcBorders>
          </w:tcPr>
          <w:p w:rsidR="006E750A" w:rsidRDefault="006E750A">
            <w:pPr>
              <w:rPr>
                <w:sz w:val="21"/>
                <w:szCs w:val="21"/>
              </w:rPr>
            </w:pPr>
          </w:p>
        </w:tc>
      </w:tr>
      <w:tr w:rsidR="006E750A">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6E750A" w:rsidRDefault="00CF0210">
            <w:pPr>
              <w:numPr>
                <w:ilvl w:val="0"/>
                <w:numId w:val="2"/>
              </w:numPr>
              <w:pBdr>
                <w:top w:val="nil"/>
                <w:left w:val="nil"/>
                <w:bottom w:val="nil"/>
                <w:right w:val="nil"/>
                <w:between w:val="nil"/>
              </w:pBdr>
              <w:rPr>
                <w:sz w:val="21"/>
                <w:szCs w:val="21"/>
              </w:rPr>
            </w:pPr>
            <w:r>
              <w:rPr>
                <w:sz w:val="21"/>
                <w:szCs w:val="21"/>
              </w:rPr>
              <w:t>Classroom Management</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bottom w:val="single" w:sz="4" w:space="0" w:color="000000"/>
            </w:tcBorders>
            <w:shd w:val="clear" w:color="auto" w:fill="EBF1DD"/>
          </w:tcPr>
          <w:p w:rsidR="006E750A" w:rsidRDefault="00CF0210">
            <w:pPr>
              <w:numPr>
                <w:ilvl w:val="1"/>
                <w:numId w:val="2"/>
              </w:numPr>
              <w:rPr>
                <w:sz w:val="21"/>
                <w:szCs w:val="21"/>
              </w:rPr>
            </w:pPr>
            <w:r>
              <w:rPr>
                <w:sz w:val="21"/>
                <w:szCs w:val="21"/>
              </w:rPr>
              <w:t xml:space="preserve">Guidance </w:t>
            </w:r>
          </w:p>
        </w:tc>
        <w:tc>
          <w:tcPr>
            <w:tcW w:w="4523" w:type="dxa"/>
            <w:tcBorders>
              <w:top w:val="single" w:sz="4" w:space="0" w:color="000000"/>
              <w:bottom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left w:val="single" w:sz="4" w:space="0" w:color="000000"/>
              <w:bottom w:val="single" w:sz="4" w:space="0" w:color="000000"/>
              <w:right w:val="single" w:sz="4" w:space="0" w:color="000000"/>
            </w:tcBorders>
          </w:tcPr>
          <w:p w:rsidR="006E750A" w:rsidRDefault="00CF0210">
            <w:pPr>
              <w:numPr>
                <w:ilvl w:val="2"/>
                <w:numId w:val="2"/>
              </w:numPr>
              <w:rPr>
                <w:sz w:val="21"/>
                <w:szCs w:val="21"/>
              </w:rPr>
            </w:pPr>
            <w:r>
              <w:rPr>
                <w:sz w:val="21"/>
                <w:szCs w:val="21"/>
              </w:rPr>
              <w:t>Developmentally appropriate expectations</w:t>
            </w:r>
          </w:p>
        </w:tc>
        <w:tc>
          <w:tcPr>
            <w:tcW w:w="4523" w:type="dxa"/>
            <w:tcBorders>
              <w:top w:val="single" w:sz="4" w:space="0" w:color="000000"/>
              <w:left w:val="single" w:sz="4" w:space="0" w:color="000000"/>
              <w:bottom w:val="single" w:sz="4" w:space="0" w:color="000000"/>
              <w:right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rPr>
                <w:sz w:val="21"/>
                <w:szCs w:val="21"/>
              </w:rPr>
            </w:pPr>
            <w:r>
              <w:rPr>
                <w:sz w:val="21"/>
                <w:szCs w:val="21"/>
              </w:rPr>
              <w:t>Proactive/preemptive guidance strategies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rPr>
                <w:sz w:val="21"/>
                <w:szCs w:val="21"/>
              </w:rPr>
            </w:pPr>
            <w:r>
              <w:rPr>
                <w:sz w:val="21"/>
                <w:szCs w:val="21"/>
              </w:rPr>
              <w:t>Interactions and positive interventions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rPr>
                <w:sz w:val="21"/>
                <w:szCs w:val="21"/>
              </w:rPr>
            </w:pPr>
            <w:r>
              <w:rPr>
                <w:sz w:val="21"/>
                <w:szCs w:val="21"/>
              </w:rPr>
              <w:t>Cultural perspectives on guidance</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rPr>
                <w:sz w:val="21"/>
                <w:szCs w:val="21"/>
              </w:rPr>
            </w:pPr>
            <w:r>
              <w:rPr>
                <w:sz w:val="21"/>
                <w:szCs w:val="21"/>
              </w:rPr>
              <w:t>Challenging behaviors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2"/>
              </w:numPr>
              <w:rPr>
                <w:sz w:val="21"/>
                <w:szCs w:val="21"/>
              </w:rPr>
            </w:pPr>
            <w:r>
              <w:rPr>
                <w:sz w:val="21"/>
                <w:szCs w:val="21"/>
              </w:rPr>
              <w:t>Conflict resolution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2"/>
              </w:numPr>
              <w:rPr>
                <w:sz w:val="21"/>
                <w:szCs w:val="21"/>
              </w:rPr>
            </w:pPr>
            <w:r>
              <w:rPr>
                <w:sz w:val="21"/>
                <w:szCs w:val="21"/>
              </w:rPr>
              <w:t>Staffing and scheduling</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2"/>
              </w:numPr>
              <w:rPr>
                <w:sz w:val="21"/>
                <w:szCs w:val="21"/>
              </w:rPr>
            </w:pPr>
            <w:r>
              <w:rPr>
                <w:sz w:val="21"/>
                <w:szCs w:val="21"/>
              </w:rPr>
              <w:t>Effects of outside factors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shd w:val="clear" w:color="auto" w:fill="EBF1DD"/>
          </w:tcPr>
          <w:p w:rsidR="006E750A" w:rsidRDefault="00CF0210">
            <w:pPr>
              <w:numPr>
                <w:ilvl w:val="0"/>
                <w:numId w:val="7"/>
              </w:numPr>
              <w:rPr>
                <w:sz w:val="21"/>
                <w:szCs w:val="21"/>
              </w:rPr>
            </w:pPr>
            <w:r>
              <w:rPr>
                <w:sz w:val="21"/>
                <w:szCs w:val="21"/>
              </w:rPr>
              <w:t>Family Engagement</w:t>
            </w:r>
          </w:p>
        </w:tc>
        <w:tc>
          <w:tcPr>
            <w:tcW w:w="4523" w:type="dxa"/>
            <w:tcBorders>
              <w:top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7"/>
              </w:numPr>
              <w:rPr>
                <w:sz w:val="21"/>
                <w:szCs w:val="21"/>
              </w:rPr>
            </w:pPr>
            <w:r>
              <w:rPr>
                <w:sz w:val="21"/>
                <w:szCs w:val="21"/>
              </w:rPr>
              <w:t>Home school relationships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7"/>
              </w:numPr>
              <w:rPr>
                <w:sz w:val="21"/>
                <w:szCs w:val="21"/>
              </w:rPr>
            </w:pPr>
            <w:r>
              <w:rPr>
                <w:sz w:val="21"/>
                <w:szCs w:val="21"/>
              </w:rPr>
              <w:t>Respectful communication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7"/>
              </w:numPr>
              <w:rPr>
                <w:sz w:val="21"/>
                <w:szCs w:val="21"/>
              </w:rPr>
            </w:pPr>
            <w:r>
              <w:rPr>
                <w:sz w:val="21"/>
                <w:szCs w:val="21"/>
              </w:rPr>
              <w:t>Supporting home language</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7"/>
              </w:numPr>
              <w:rPr>
                <w:sz w:val="21"/>
                <w:szCs w:val="21"/>
              </w:rPr>
            </w:pPr>
            <w:r>
              <w:rPr>
                <w:sz w:val="21"/>
                <w:szCs w:val="21"/>
              </w:rPr>
              <w:t>Partnering with parents to support children’s learning</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7"/>
              </w:numPr>
              <w:rPr>
                <w:sz w:val="21"/>
                <w:szCs w:val="21"/>
              </w:rPr>
            </w:pPr>
            <w:r>
              <w:rPr>
                <w:sz w:val="21"/>
                <w:szCs w:val="21"/>
              </w:rPr>
              <w:t xml:space="preserve">Preparing for parent conferences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shd w:val="clear" w:color="auto" w:fill="EBF1DD"/>
          </w:tcPr>
          <w:p w:rsidR="006E750A" w:rsidRDefault="00CF0210">
            <w:pPr>
              <w:numPr>
                <w:ilvl w:val="0"/>
                <w:numId w:val="7"/>
              </w:numPr>
              <w:rPr>
                <w:sz w:val="21"/>
                <w:szCs w:val="21"/>
              </w:rPr>
            </w:pPr>
            <w:r>
              <w:rPr>
                <w:sz w:val="21"/>
                <w:szCs w:val="21"/>
              </w:rPr>
              <w:t>Developing as a Professional Educator</w:t>
            </w:r>
          </w:p>
        </w:tc>
        <w:tc>
          <w:tcPr>
            <w:tcW w:w="4523" w:type="dxa"/>
            <w:tcBorders>
              <w:top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7"/>
              </w:numPr>
              <w:rPr>
                <w:sz w:val="21"/>
                <w:szCs w:val="21"/>
              </w:rPr>
            </w:pPr>
            <w:r>
              <w:rPr>
                <w:sz w:val="21"/>
                <w:szCs w:val="21"/>
              </w:rPr>
              <w:t>Professional portfolio</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shd w:val="clear" w:color="auto" w:fill="EBF1DD"/>
          </w:tcPr>
          <w:p w:rsidR="006E750A" w:rsidRDefault="00CF0210">
            <w:pPr>
              <w:numPr>
                <w:ilvl w:val="1"/>
                <w:numId w:val="7"/>
              </w:numPr>
              <w:rPr>
                <w:sz w:val="21"/>
                <w:szCs w:val="21"/>
              </w:rPr>
            </w:pPr>
            <w:r>
              <w:rPr>
                <w:sz w:val="21"/>
                <w:szCs w:val="21"/>
              </w:rPr>
              <w:t>Qualifications and standards for teachers in California</w:t>
            </w:r>
          </w:p>
        </w:tc>
        <w:tc>
          <w:tcPr>
            <w:tcW w:w="4523" w:type="dxa"/>
            <w:tcBorders>
              <w:top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7"/>
              </w:numPr>
              <w:rPr>
                <w:sz w:val="21"/>
                <w:szCs w:val="21"/>
              </w:rPr>
            </w:pPr>
            <w:r>
              <w:rPr>
                <w:sz w:val="21"/>
                <w:szCs w:val="21"/>
              </w:rPr>
              <w:t xml:space="preserve">Title 22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7"/>
              </w:numPr>
              <w:rPr>
                <w:sz w:val="21"/>
                <w:szCs w:val="21"/>
              </w:rPr>
            </w:pPr>
            <w:r>
              <w:rPr>
                <w:sz w:val="21"/>
                <w:szCs w:val="21"/>
              </w:rPr>
              <w:t>Title V</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7"/>
              </w:numPr>
              <w:rPr>
                <w:sz w:val="21"/>
                <w:szCs w:val="21"/>
              </w:rPr>
            </w:pPr>
            <w:r>
              <w:rPr>
                <w:sz w:val="21"/>
                <w:szCs w:val="21"/>
              </w:rPr>
              <w:t>Commission on Teacher Credentialing Teaching Performance Expectations (TPEs)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7"/>
              </w:numPr>
              <w:rPr>
                <w:sz w:val="21"/>
                <w:szCs w:val="21"/>
              </w:rPr>
            </w:pPr>
            <w:r>
              <w:rPr>
                <w:sz w:val="21"/>
                <w:szCs w:val="21"/>
              </w:rPr>
              <w:lastRenderedPageBreak/>
              <w:t xml:space="preserve">Career Ladder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7"/>
              </w:numPr>
              <w:rPr>
                <w:sz w:val="21"/>
                <w:szCs w:val="21"/>
              </w:rPr>
            </w:pPr>
            <w:r>
              <w:rPr>
                <w:sz w:val="21"/>
                <w:szCs w:val="21"/>
              </w:rPr>
              <w:t xml:space="preserve">Professional development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7"/>
              </w:numPr>
              <w:rPr>
                <w:sz w:val="21"/>
                <w:szCs w:val="21"/>
              </w:rPr>
            </w:pPr>
            <w:r>
              <w:rPr>
                <w:sz w:val="21"/>
                <w:szCs w:val="21"/>
              </w:rPr>
              <w:t>Advocacy for children and best practices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1"/>
                <w:numId w:val="7"/>
              </w:numPr>
              <w:rPr>
                <w:sz w:val="21"/>
                <w:szCs w:val="21"/>
              </w:rPr>
            </w:pPr>
            <w:r>
              <w:rPr>
                <w:sz w:val="21"/>
                <w:szCs w:val="21"/>
              </w:rPr>
              <w:t>Professional responsibilities for the learning outcomes of all children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shd w:val="clear" w:color="auto" w:fill="EBF1DD"/>
          </w:tcPr>
          <w:p w:rsidR="006E750A" w:rsidRDefault="00CF0210">
            <w:pPr>
              <w:numPr>
                <w:ilvl w:val="1"/>
                <w:numId w:val="7"/>
              </w:numPr>
              <w:rPr>
                <w:sz w:val="21"/>
                <w:szCs w:val="21"/>
              </w:rPr>
            </w:pPr>
            <w:r>
              <w:rPr>
                <w:sz w:val="21"/>
                <w:szCs w:val="21"/>
              </w:rPr>
              <w:t>Skills for working with other adults</w:t>
            </w:r>
          </w:p>
        </w:tc>
        <w:tc>
          <w:tcPr>
            <w:tcW w:w="4523" w:type="dxa"/>
            <w:tcBorders>
              <w:top w:val="single" w:sz="4" w:space="0" w:color="000000"/>
            </w:tcBorders>
            <w:shd w:val="clear" w:color="auto" w:fill="EBF1DD"/>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3"/>
              </w:numPr>
              <w:rPr>
                <w:sz w:val="21"/>
                <w:szCs w:val="21"/>
              </w:rPr>
            </w:pPr>
            <w:r>
              <w:rPr>
                <w:sz w:val="21"/>
                <w:szCs w:val="21"/>
              </w:rPr>
              <w:t xml:space="preserve">Co-plan and co-teach with others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2"/>
                <w:numId w:val="8"/>
              </w:numPr>
              <w:rPr>
                <w:sz w:val="21"/>
                <w:szCs w:val="21"/>
              </w:rPr>
            </w:pPr>
            <w:r>
              <w:rPr>
                <w:sz w:val="21"/>
                <w:szCs w:val="21"/>
              </w:rPr>
              <w:t>Supervision of others in the classroom such as aides and parents</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bottom w:val="single" w:sz="4" w:space="0" w:color="000000"/>
            </w:tcBorders>
          </w:tcPr>
          <w:p w:rsidR="006E750A" w:rsidRDefault="00CF0210">
            <w:pPr>
              <w:numPr>
                <w:ilvl w:val="2"/>
                <w:numId w:val="8"/>
              </w:numPr>
              <w:rPr>
                <w:sz w:val="21"/>
                <w:szCs w:val="21"/>
              </w:rPr>
            </w:pPr>
            <w:r>
              <w:rPr>
                <w:sz w:val="21"/>
                <w:szCs w:val="21"/>
              </w:rPr>
              <w:t xml:space="preserve">Constructive performance feedback to adults </w:t>
            </w:r>
          </w:p>
        </w:tc>
        <w:tc>
          <w:tcPr>
            <w:tcW w:w="4523" w:type="dxa"/>
            <w:tcBorders>
              <w:top w:val="single" w:sz="4" w:space="0" w:color="000000"/>
              <w:bottom w:val="single" w:sz="4" w:space="0" w:color="000000"/>
            </w:tcBorders>
          </w:tcPr>
          <w:p w:rsidR="006E750A" w:rsidRDefault="006E750A">
            <w:pPr>
              <w:rPr>
                <w:sz w:val="21"/>
                <w:szCs w:val="21"/>
              </w:rPr>
            </w:pPr>
          </w:p>
        </w:tc>
      </w:tr>
      <w:tr w:rsidR="006E750A">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6E750A" w:rsidRDefault="00CF0210">
            <w:pPr>
              <w:jc w:val="both"/>
              <w:rPr>
                <w:b/>
                <w:sz w:val="21"/>
                <w:szCs w:val="21"/>
              </w:rPr>
            </w:pPr>
            <w:r>
              <w:rPr>
                <w:b/>
                <w:sz w:val="21"/>
                <w:szCs w:val="21"/>
              </w:rPr>
              <w:t>CAP Lab Content:</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6E750A" w:rsidRDefault="00CF0210">
            <w:pPr>
              <w:rPr>
                <w:b/>
                <w:sz w:val="21"/>
                <w:szCs w:val="21"/>
              </w:rPr>
            </w:pPr>
            <w:r>
              <w:rPr>
                <w:b/>
                <w:sz w:val="21"/>
                <w:szCs w:val="21"/>
              </w:rPr>
              <w:t>Your Lab Content:</w:t>
            </w:r>
          </w:p>
        </w:tc>
      </w:tr>
      <w:tr w:rsidR="006E750A">
        <w:tc>
          <w:tcPr>
            <w:tcW w:w="6187" w:type="dxa"/>
            <w:tcBorders>
              <w:top w:val="single" w:sz="4" w:space="0" w:color="000000"/>
            </w:tcBorders>
          </w:tcPr>
          <w:p w:rsidR="006E750A" w:rsidRDefault="00CF0210">
            <w:pPr>
              <w:numPr>
                <w:ilvl w:val="0"/>
                <w:numId w:val="5"/>
              </w:numPr>
              <w:pBdr>
                <w:top w:val="nil"/>
                <w:left w:val="nil"/>
                <w:bottom w:val="nil"/>
                <w:right w:val="nil"/>
                <w:between w:val="nil"/>
              </w:pBdr>
              <w:rPr>
                <w:sz w:val="21"/>
                <w:szCs w:val="21"/>
              </w:rPr>
            </w:pPr>
            <w:r>
              <w:rPr>
                <w:sz w:val="21"/>
                <w:szCs w:val="21"/>
              </w:rPr>
              <w:t>Perform typical teaching and non-teaching activities.</w:t>
            </w:r>
          </w:p>
        </w:tc>
        <w:tc>
          <w:tcPr>
            <w:tcW w:w="4523" w:type="dxa"/>
            <w:tcBorders>
              <w:top w:val="single" w:sz="4" w:space="0" w:color="000000"/>
            </w:tcBorders>
          </w:tcPr>
          <w:p w:rsidR="006E750A" w:rsidRDefault="006E750A">
            <w:pPr>
              <w:rPr>
                <w:sz w:val="21"/>
                <w:szCs w:val="21"/>
              </w:rPr>
            </w:pPr>
            <w:bookmarkStart w:id="0" w:name="_30j0zll" w:colFirst="0" w:colLast="0"/>
            <w:bookmarkEnd w:id="0"/>
          </w:p>
        </w:tc>
      </w:tr>
      <w:tr w:rsidR="006E750A">
        <w:tc>
          <w:tcPr>
            <w:tcW w:w="6187" w:type="dxa"/>
            <w:tcBorders>
              <w:top w:val="single" w:sz="4" w:space="0" w:color="000000"/>
            </w:tcBorders>
          </w:tcPr>
          <w:p w:rsidR="006E750A" w:rsidRDefault="00CF0210">
            <w:pPr>
              <w:numPr>
                <w:ilvl w:val="0"/>
                <w:numId w:val="5"/>
              </w:numPr>
              <w:pBdr>
                <w:top w:val="nil"/>
                <w:left w:val="nil"/>
                <w:bottom w:val="nil"/>
                <w:right w:val="nil"/>
                <w:between w:val="nil"/>
              </w:pBdr>
              <w:rPr>
                <w:sz w:val="21"/>
                <w:szCs w:val="21"/>
              </w:rPr>
            </w:pPr>
            <w:r>
              <w:rPr>
                <w:sz w:val="21"/>
                <w:szCs w:val="21"/>
              </w:rPr>
              <w:t>Observe children as a basis for planning.</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5"/>
              </w:numPr>
              <w:pBdr>
                <w:top w:val="nil"/>
                <w:left w:val="nil"/>
                <w:bottom w:val="nil"/>
                <w:right w:val="nil"/>
                <w:between w:val="nil"/>
              </w:pBdr>
              <w:rPr>
                <w:sz w:val="21"/>
                <w:szCs w:val="21"/>
              </w:rPr>
            </w:pPr>
            <w:r>
              <w:rPr>
                <w:sz w:val="21"/>
                <w:szCs w:val="21"/>
              </w:rPr>
              <w:t>Plan and implement curriculum and learning experiences for key content and skill areas across the curriculum based on observation and assessment.</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5"/>
              </w:numPr>
              <w:pBdr>
                <w:top w:val="nil"/>
                <w:left w:val="nil"/>
                <w:bottom w:val="nil"/>
                <w:right w:val="nil"/>
                <w:between w:val="nil"/>
              </w:pBdr>
              <w:rPr>
                <w:sz w:val="21"/>
                <w:szCs w:val="21"/>
              </w:rPr>
            </w:pPr>
            <w:r>
              <w:rPr>
                <w:sz w:val="21"/>
                <w:szCs w:val="21"/>
              </w:rPr>
              <w:t>Use the environment such as physical space, routines, materials, equipment to promote children’s development and learning.</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5"/>
              </w:numPr>
              <w:pBdr>
                <w:top w:val="nil"/>
                <w:left w:val="nil"/>
                <w:bottom w:val="nil"/>
                <w:right w:val="nil"/>
                <w:between w:val="nil"/>
              </w:pBdr>
              <w:rPr>
                <w:sz w:val="21"/>
                <w:szCs w:val="21"/>
              </w:rPr>
            </w:pPr>
            <w:r>
              <w:rPr>
                <w:sz w:val="21"/>
                <w:szCs w:val="21"/>
              </w:rPr>
              <w:t>Implement learning experiences to meet children’s individual needs including first and/or second language acquisition.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5"/>
              </w:numPr>
              <w:pBdr>
                <w:top w:val="nil"/>
                <w:left w:val="nil"/>
                <w:bottom w:val="nil"/>
                <w:right w:val="nil"/>
                <w:between w:val="nil"/>
              </w:pBdr>
              <w:rPr>
                <w:sz w:val="21"/>
                <w:szCs w:val="21"/>
              </w:rPr>
            </w:pPr>
            <w:r>
              <w:rPr>
                <w:sz w:val="21"/>
                <w:szCs w:val="21"/>
              </w:rPr>
              <w:t xml:space="preserve">Demonstrate a variety of teaching strategies. </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5"/>
              </w:numPr>
              <w:pBdr>
                <w:top w:val="nil"/>
                <w:left w:val="nil"/>
                <w:bottom w:val="nil"/>
                <w:right w:val="nil"/>
                <w:between w:val="nil"/>
              </w:pBdr>
              <w:rPr>
                <w:sz w:val="21"/>
                <w:szCs w:val="21"/>
              </w:rPr>
            </w:pPr>
            <w:r>
              <w:rPr>
                <w:sz w:val="21"/>
                <w:szCs w:val="21"/>
              </w:rPr>
              <w:t>Contribute as a member of the teaching team.</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5"/>
              </w:numPr>
              <w:pBdr>
                <w:top w:val="nil"/>
                <w:left w:val="nil"/>
                <w:bottom w:val="nil"/>
                <w:right w:val="nil"/>
                <w:between w:val="nil"/>
              </w:pBdr>
              <w:rPr>
                <w:sz w:val="21"/>
                <w:szCs w:val="21"/>
              </w:rPr>
            </w:pPr>
            <w:r>
              <w:rPr>
                <w:sz w:val="21"/>
                <w:szCs w:val="21"/>
              </w:rPr>
              <w:t>Use reflection to adjust personal teaching approaches, plans, and the environment.</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5"/>
              </w:numPr>
              <w:pBdr>
                <w:top w:val="nil"/>
                <w:left w:val="nil"/>
                <w:bottom w:val="nil"/>
                <w:right w:val="nil"/>
                <w:between w:val="nil"/>
              </w:pBdr>
              <w:rPr>
                <w:sz w:val="21"/>
                <w:szCs w:val="21"/>
              </w:rPr>
            </w:pPr>
            <w:r>
              <w:rPr>
                <w:sz w:val="21"/>
                <w:szCs w:val="21"/>
              </w:rPr>
              <w:t>Set developmentally appropriate expectations for young children’s behavior.</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bottom w:val="single" w:sz="4" w:space="0" w:color="000000"/>
            </w:tcBorders>
          </w:tcPr>
          <w:p w:rsidR="006E750A" w:rsidRDefault="00CF0210">
            <w:pPr>
              <w:numPr>
                <w:ilvl w:val="0"/>
                <w:numId w:val="5"/>
              </w:numPr>
              <w:pBdr>
                <w:top w:val="nil"/>
                <w:left w:val="nil"/>
                <w:bottom w:val="nil"/>
                <w:right w:val="nil"/>
                <w:between w:val="nil"/>
              </w:pBdr>
              <w:rPr>
                <w:sz w:val="21"/>
                <w:szCs w:val="21"/>
              </w:rPr>
            </w:pPr>
            <w:r>
              <w:rPr>
                <w:sz w:val="21"/>
                <w:szCs w:val="21"/>
              </w:rPr>
              <w:t>Document learning and developmental outcomes.</w:t>
            </w:r>
          </w:p>
        </w:tc>
        <w:tc>
          <w:tcPr>
            <w:tcW w:w="4523" w:type="dxa"/>
            <w:tcBorders>
              <w:top w:val="single" w:sz="4" w:space="0" w:color="000000"/>
              <w:bottom w:val="single" w:sz="4" w:space="0" w:color="000000"/>
            </w:tcBorders>
          </w:tcPr>
          <w:p w:rsidR="006E750A" w:rsidRDefault="006E750A">
            <w:pPr>
              <w:rPr>
                <w:sz w:val="21"/>
                <w:szCs w:val="21"/>
              </w:rPr>
            </w:pPr>
          </w:p>
        </w:tc>
      </w:tr>
      <w:tr w:rsidR="006E750A">
        <w:tc>
          <w:tcPr>
            <w:tcW w:w="6187" w:type="dxa"/>
            <w:tcBorders>
              <w:top w:val="single" w:sz="4" w:space="0" w:color="000000"/>
              <w:left w:val="single" w:sz="4" w:space="0" w:color="000000"/>
              <w:bottom w:val="single" w:sz="4" w:space="0" w:color="000000"/>
              <w:right w:val="single" w:sz="4" w:space="0" w:color="000000"/>
            </w:tcBorders>
          </w:tcPr>
          <w:p w:rsidR="006E750A" w:rsidRDefault="00CF0210">
            <w:pPr>
              <w:numPr>
                <w:ilvl w:val="0"/>
                <w:numId w:val="5"/>
              </w:numPr>
              <w:pBdr>
                <w:top w:val="nil"/>
                <w:left w:val="nil"/>
                <w:bottom w:val="nil"/>
                <w:right w:val="nil"/>
                <w:between w:val="nil"/>
              </w:pBdr>
              <w:rPr>
                <w:sz w:val="21"/>
                <w:szCs w:val="21"/>
              </w:rPr>
            </w:pPr>
            <w:r>
              <w:rPr>
                <w:sz w:val="21"/>
                <w:szCs w:val="21"/>
              </w:rPr>
              <w:t>Demonstrate ethical and professional practice.</w:t>
            </w:r>
          </w:p>
        </w:tc>
        <w:tc>
          <w:tcPr>
            <w:tcW w:w="4523" w:type="dxa"/>
            <w:tcBorders>
              <w:top w:val="single" w:sz="4" w:space="0" w:color="000000"/>
              <w:left w:val="single" w:sz="4" w:space="0" w:color="000000"/>
              <w:bottom w:val="single" w:sz="4" w:space="0" w:color="000000"/>
              <w:right w:val="single" w:sz="4" w:space="0" w:color="000000"/>
            </w:tcBorders>
          </w:tcPr>
          <w:p w:rsidR="006E750A" w:rsidRDefault="006E750A">
            <w:pPr>
              <w:rPr>
                <w:sz w:val="21"/>
                <w:szCs w:val="21"/>
              </w:rPr>
            </w:pPr>
          </w:p>
        </w:tc>
      </w:tr>
    </w:tbl>
    <w:p w:rsidR="006E750A" w:rsidRDefault="006E750A">
      <w:pPr>
        <w:rPr>
          <w:color w:val="FF0000"/>
          <w:sz w:val="24"/>
          <w:szCs w:val="24"/>
        </w:rPr>
      </w:pPr>
    </w:p>
    <w:p w:rsidR="006E750A" w:rsidRDefault="006E750A">
      <w:pPr>
        <w:rPr>
          <w:color w:val="FF0000"/>
          <w:sz w:val="24"/>
          <w:szCs w:val="24"/>
        </w:rPr>
      </w:pPr>
    </w:p>
    <w:p w:rsidR="006E750A" w:rsidRDefault="00CF0210">
      <w:pPr>
        <w:pStyle w:val="Heading2"/>
        <w:spacing w:before="0"/>
        <w:rPr>
          <w:b w:val="0"/>
          <w:i/>
          <w:sz w:val="24"/>
          <w:szCs w:val="24"/>
        </w:rPr>
      </w:pPr>
      <w:bookmarkStart w:id="1" w:name="_vbyv587j39w4" w:colFirst="0" w:colLast="0"/>
      <w:bookmarkEnd w:id="1"/>
      <w:r>
        <w:rPr>
          <w:sz w:val="24"/>
          <w:szCs w:val="24"/>
        </w:rPr>
        <w:t>Student Learning Outcomes are optional in the alignment process. They may be listed here.</w:t>
      </w:r>
    </w:p>
    <w:tbl>
      <w:tblPr>
        <w:tblStyle w:val="a0"/>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6E750A">
        <w:tc>
          <w:tcPr>
            <w:tcW w:w="6187" w:type="dxa"/>
            <w:tcBorders>
              <w:top w:val="single" w:sz="4" w:space="0" w:color="000000"/>
            </w:tcBorders>
            <w:shd w:val="clear" w:color="auto" w:fill="EBF1DD"/>
          </w:tcPr>
          <w:p w:rsidR="006E750A" w:rsidRDefault="00CF0210">
            <w:pPr>
              <w:rPr>
                <w:b/>
                <w:sz w:val="21"/>
                <w:szCs w:val="21"/>
              </w:rPr>
            </w:pPr>
            <w:r>
              <w:rPr>
                <w:b/>
                <w:sz w:val="21"/>
                <w:szCs w:val="21"/>
              </w:rPr>
              <w:t>CAP Student Learning Outcomes (SLOs):</w:t>
            </w:r>
          </w:p>
        </w:tc>
        <w:tc>
          <w:tcPr>
            <w:tcW w:w="4523" w:type="dxa"/>
            <w:tcBorders>
              <w:top w:val="single" w:sz="4" w:space="0" w:color="000000"/>
            </w:tcBorders>
            <w:shd w:val="clear" w:color="auto" w:fill="EBF1DD"/>
          </w:tcPr>
          <w:p w:rsidR="006E750A" w:rsidRDefault="00CF0210">
            <w:pPr>
              <w:rPr>
                <w:b/>
                <w:sz w:val="21"/>
                <w:szCs w:val="21"/>
              </w:rPr>
            </w:pPr>
            <w:bookmarkStart w:id="2" w:name="_gjdgxs" w:colFirst="0" w:colLast="0"/>
            <w:bookmarkEnd w:id="2"/>
            <w:r>
              <w:rPr>
                <w:b/>
                <w:sz w:val="21"/>
                <w:szCs w:val="21"/>
              </w:rPr>
              <w:t>Your Student Learning Outcomes (SLOs):</w:t>
            </w:r>
          </w:p>
        </w:tc>
      </w:tr>
      <w:tr w:rsidR="006E750A">
        <w:tc>
          <w:tcPr>
            <w:tcW w:w="6187" w:type="dxa"/>
            <w:tcBorders>
              <w:top w:val="single" w:sz="4" w:space="0" w:color="000000"/>
            </w:tcBorders>
          </w:tcPr>
          <w:p w:rsidR="006E750A" w:rsidRDefault="00CF0210">
            <w:pPr>
              <w:numPr>
                <w:ilvl w:val="0"/>
                <w:numId w:val="6"/>
              </w:numPr>
              <w:rPr>
                <w:sz w:val="21"/>
                <w:szCs w:val="21"/>
              </w:rPr>
            </w:pPr>
            <w:r>
              <w:rPr>
                <w:sz w:val="21"/>
                <w:szCs w:val="21"/>
              </w:rPr>
              <w:t>Design and implement curriculum and environments that are developmentally and linguistically appropriate, engaging, and supportive of development and learning based on foundations of early childhood education and knowledge of individual children.</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6"/>
              </w:numPr>
              <w:rPr>
                <w:sz w:val="21"/>
                <w:szCs w:val="21"/>
              </w:rPr>
            </w:pPr>
            <w:r>
              <w:rPr>
                <w:sz w:val="21"/>
                <w:szCs w:val="21"/>
              </w:rPr>
              <w:t>Apply a variety of teaching strategies, manage the classroom, monitor children’s development and learning, guide behavior, and use reflection on teaching practice to guide future planning.</w:t>
            </w:r>
          </w:p>
        </w:tc>
        <w:tc>
          <w:tcPr>
            <w:tcW w:w="4523" w:type="dxa"/>
            <w:tcBorders>
              <w:top w:val="single" w:sz="4" w:space="0" w:color="000000"/>
            </w:tcBorders>
          </w:tcPr>
          <w:p w:rsidR="006E750A" w:rsidRDefault="006E750A">
            <w:pPr>
              <w:rPr>
                <w:sz w:val="21"/>
                <w:szCs w:val="21"/>
              </w:rPr>
            </w:pPr>
          </w:p>
        </w:tc>
      </w:tr>
      <w:tr w:rsidR="006E750A">
        <w:tc>
          <w:tcPr>
            <w:tcW w:w="6187" w:type="dxa"/>
            <w:tcBorders>
              <w:top w:val="single" w:sz="4" w:space="0" w:color="000000"/>
            </w:tcBorders>
          </w:tcPr>
          <w:p w:rsidR="006E750A" w:rsidRDefault="00CF0210">
            <w:pPr>
              <w:numPr>
                <w:ilvl w:val="0"/>
                <w:numId w:val="6"/>
              </w:numPr>
              <w:rPr>
                <w:sz w:val="21"/>
                <w:szCs w:val="21"/>
              </w:rPr>
            </w:pPr>
            <w:r>
              <w:rPr>
                <w:sz w:val="21"/>
                <w:szCs w:val="21"/>
              </w:rPr>
              <w:t>Demonstrate the skills of a professional teacher including effective communication, ethical practice, responsibilities to children and families, and commitment to ongoing professional development.</w:t>
            </w:r>
          </w:p>
        </w:tc>
        <w:tc>
          <w:tcPr>
            <w:tcW w:w="4523" w:type="dxa"/>
            <w:tcBorders>
              <w:top w:val="single" w:sz="4" w:space="0" w:color="000000"/>
            </w:tcBorders>
          </w:tcPr>
          <w:p w:rsidR="006E750A" w:rsidRDefault="006E750A">
            <w:pPr>
              <w:rPr>
                <w:sz w:val="21"/>
                <w:szCs w:val="21"/>
              </w:rPr>
            </w:pPr>
          </w:p>
        </w:tc>
      </w:tr>
    </w:tbl>
    <w:p w:rsidR="006E750A" w:rsidRDefault="006E750A"/>
    <w:sectPr w:rsidR="006E750A">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303" w:rsidRDefault="00866303">
      <w:r>
        <w:separator/>
      </w:r>
    </w:p>
  </w:endnote>
  <w:endnote w:type="continuationSeparator" w:id="0">
    <w:p w:rsidR="00866303" w:rsidRDefault="008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132" w:rsidRDefault="00393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50A" w:rsidRDefault="00CF021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033A58">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033A58">
      <w:rPr>
        <w:noProof/>
        <w:color w:val="000000"/>
        <w:sz w:val="20"/>
        <w:szCs w:val="20"/>
      </w:rPr>
      <w:t>2</w:t>
    </w:r>
    <w:r>
      <w:rPr>
        <w:color w:val="000000"/>
        <w:sz w:val="20"/>
        <w:szCs w:val="20"/>
      </w:rPr>
      <w:fldChar w:fldCharType="end"/>
    </w:r>
  </w:p>
  <w:p w:rsidR="006E750A" w:rsidRDefault="006E750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50A" w:rsidRDefault="00CF021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B370B5">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B370B5">
      <w:rPr>
        <w:noProof/>
        <w:color w:val="000000"/>
        <w:sz w:val="20"/>
        <w:szCs w:val="20"/>
      </w:rPr>
      <w:t>1</w:t>
    </w:r>
    <w:r>
      <w:rPr>
        <w:color w:val="000000"/>
        <w:sz w:val="20"/>
        <w:szCs w:val="20"/>
      </w:rPr>
      <w:fldChar w:fldCharType="end"/>
    </w:r>
  </w:p>
  <w:p w:rsidR="00393132" w:rsidRDefault="00393132" w:rsidP="00393132">
    <w:pPr>
      <w:pBdr>
        <w:top w:val="nil"/>
        <w:left w:val="nil"/>
        <w:bottom w:val="nil"/>
        <w:right w:val="nil"/>
        <w:between w:val="nil"/>
      </w:pBdr>
      <w:tabs>
        <w:tab w:val="center" w:pos="4320"/>
        <w:tab w:val="right" w:pos="8640"/>
      </w:tabs>
      <w:jc w:val="center"/>
      <w:rPr>
        <w:color w:val="000000"/>
        <w:sz w:val="16"/>
        <w:szCs w:val="16"/>
      </w:rPr>
    </w:pPr>
    <w:r>
      <w:rPr>
        <w:color w:val="000000"/>
      </w:rPr>
      <w:tab/>
    </w:r>
    <w:r>
      <w:rPr>
        <w:color w:val="000000"/>
        <w:sz w:val="16"/>
        <w:szCs w:val="16"/>
      </w:rPr>
      <w:t>CAP is administered by the Child Development Training Consortium (CDTC), www.childdevelopment.org, and funded by the California Department of Social Services, Child Care and Development Division.</w:t>
    </w:r>
  </w:p>
  <w:p w:rsidR="006E750A" w:rsidRDefault="00393132" w:rsidP="00393132">
    <w:pPr>
      <w:pBdr>
        <w:top w:val="nil"/>
        <w:left w:val="nil"/>
        <w:bottom w:val="nil"/>
        <w:right w:val="nil"/>
        <w:between w:val="nil"/>
      </w:pBdr>
      <w:tabs>
        <w:tab w:val="left" w:pos="3105"/>
        <w:tab w:val="center" w:pos="4680"/>
        <w:tab w:val="right" w:pos="9360"/>
      </w:tabs>
      <w:rPr>
        <w:color w:val="000000"/>
      </w:rPr>
    </w:pPr>
    <w:bookmarkStart w:id="3" w:name="_GoBack"/>
    <w:bookmarkEnd w:id="3"/>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303" w:rsidRDefault="00866303">
      <w:r>
        <w:separator/>
      </w:r>
    </w:p>
  </w:footnote>
  <w:footnote w:type="continuationSeparator" w:id="0">
    <w:p w:rsidR="00866303" w:rsidRDefault="0086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132" w:rsidRDefault="00393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50A" w:rsidRDefault="00CF0210">
    <w:pPr>
      <w:pBdr>
        <w:top w:val="nil"/>
        <w:left w:val="nil"/>
        <w:bottom w:val="nil"/>
        <w:right w:val="nil"/>
        <w:between w:val="nil"/>
      </w:pBdr>
      <w:tabs>
        <w:tab w:val="center" w:pos="4680"/>
        <w:tab w:val="right" w:pos="9360"/>
        <w:tab w:val="left" w:pos="6799"/>
      </w:tabs>
      <w:rPr>
        <w:color w:val="000000"/>
      </w:rPr>
    </w:pPr>
    <w:r>
      <w:rPr>
        <w:b/>
        <w:color w:val="000000"/>
      </w:rPr>
      <w:t>CAP Practicum-Field Experience</w:t>
    </w:r>
    <w:r>
      <w:rPr>
        <w:color w:val="000000"/>
      </w:rPr>
      <w:t xml:space="preserve"> (cont’d)</w:t>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50A" w:rsidRDefault="006E750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9D7"/>
    <w:multiLevelType w:val="multilevel"/>
    <w:tmpl w:val="0A26D4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6F4DCE"/>
    <w:multiLevelType w:val="multilevel"/>
    <w:tmpl w:val="4940A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D23E01"/>
    <w:multiLevelType w:val="multilevel"/>
    <w:tmpl w:val="E15AC6F8"/>
    <w:lvl w:ilvl="0">
      <w:start w:val="7"/>
      <w:numFmt w:val="decimal"/>
      <w:lvlText w:val="%1."/>
      <w:lvlJc w:val="left"/>
      <w:pPr>
        <w:ind w:left="360" w:hanging="360"/>
      </w:pPr>
      <w:rPr>
        <w:vertAlign w:val="baseline"/>
      </w:rPr>
    </w:lvl>
    <w:lvl w:ilvl="1">
      <w:start w:val="7"/>
      <w:numFmt w:val="lowerLetter"/>
      <w:lvlText w:val="%2."/>
      <w:lvlJc w:val="left"/>
      <w:pPr>
        <w:ind w:left="1080" w:hanging="360"/>
      </w:pPr>
      <w:rPr>
        <w:vertAlign w:val="baseline"/>
      </w:rPr>
    </w:lvl>
    <w:lvl w:ilvl="2">
      <w:start w:val="2"/>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0805D96"/>
    <w:multiLevelType w:val="multilevel"/>
    <w:tmpl w:val="3B4099C8"/>
    <w:lvl w:ilvl="0">
      <w:start w:val="7"/>
      <w:numFmt w:val="decimal"/>
      <w:lvlText w:val="%1."/>
      <w:lvlJc w:val="left"/>
      <w:pPr>
        <w:ind w:left="360" w:hanging="360"/>
      </w:pPr>
      <w:rPr>
        <w:vertAlign w:val="baseline"/>
      </w:rPr>
    </w:lvl>
    <w:lvl w:ilvl="1">
      <w:start w:val="7"/>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485F39F9"/>
    <w:multiLevelType w:val="multilevel"/>
    <w:tmpl w:val="88C6923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62DF4393"/>
    <w:multiLevelType w:val="multilevel"/>
    <w:tmpl w:val="5B703338"/>
    <w:lvl w:ilvl="0">
      <w:start w:val="2"/>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750E6529"/>
    <w:multiLevelType w:val="multilevel"/>
    <w:tmpl w:val="53345BF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78F765ED"/>
    <w:multiLevelType w:val="multilevel"/>
    <w:tmpl w:val="0A56E6AE"/>
    <w:lvl w:ilvl="0">
      <w:start w:val="6"/>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2"/>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0A"/>
    <w:rsid w:val="00033A58"/>
    <w:rsid w:val="00393132"/>
    <w:rsid w:val="006E750A"/>
    <w:rsid w:val="00866303"/>
    <w:rsid w:val="00B370B5"/>
    <w:rsid w:val="00CF0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1CB64-94DC-49E4-B8B2-500190C6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93132"/>
    <w:pPr>
      <w:tabs>
        <w:tab w:val="center" w:pos="4680"/>
        <w:tab w:val="right" w:pos="9360"/>
      </w:tabs>
    </w:pPr>
  </w:style>
  <w:style w:type="character" w:customStyle="1" w:styleId="HeaderChar">
    <w:name w:val="Header Char"/>
    <w:basedOn w:val="DefaultParagraphFont"/>
    <w:link w:val="Header"/>
    <w:uiPriority w:val="99"/>
    <w:rsid w:val="00393132"/>
  </w:style>
  <w:style w:type="paragraph" w:styleId="Footer">
    <w:name w:val="footer"/>
    <w:basedOn w:val="Normal"/>
    <w:link w:val="FooterChar"/>
    <w:uiPriority w:val="99"/>
    <w:unhideWhenUsed/>
    <w:rsid w:val="00393132"/>
    <w:pPr>
      <w:tabs>
        <w:tab w:val="center" w:pos="4680"/>
        <w:tab w:val="right" w:pos="9360"/>
      </w:tabs>
    </w:pPr>
  </w:style>
  <w:style w:type="character" w:customStyle="1" w:styleId="FooterChar">
    <w:name w:val="Footer Char"/>
    <w:basedOn w:val="DefaultParagraphFont"/>
    <w:link w:val="Footer"/>
    <w:uiPriority w:val="99"/>
    <w:rsid w:val="00393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Doornenbal</dc:creator>
  <cp:lastModifiedBy>Janell Doornenbal</cp:lastModifiedBy>
  <cp:revision>4</cp:revision>
  <dcterms:created xsi:type="dcterms:W3CDTF">2023-02-23T18:56:00Z</dcterms:created>
  <dcterms:modified xsi:type="dcterms:W3CDTF">2023-02-23T19:04:00Z</dcterms:modified>
</cp:coreProperties>
</file>